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0537" w14:textId="78F87139" w:rsidR="00391BFA" w:rsidRDefault="00391BFA" w:rsidP="00391BFA">
      <w:pPr>
        <w:pStyle w:val="Heading1"/>
      </w:pPr>
      <w:r>
        <w:t>Emergency Childcare Disenrollmen</w:t>
      </w:r>
      <w:bookmarkStart w:id="0" w:name="_GoBack"/>
      <w:bookmarkEnd w:id="0"/>
      <w:r>
        <w:t>t</w:t>
      </w:r>
    </w:p>
    <w:p w14:paraId="673000C4" w14:textId="2267434F" w:rsidR="007428B8" w:rsidRDefault="00A01290" w:rsidP="00FE3007">
      <w:r>
        <w:t>Dear Family,</w:t>
      </w:r>
    </w:p>
    <w:p w14:paraId="4C4282A3" w14:textId="56378052" w:rsidR="00A01290" w:rsidRDefault="00A01290" w:rsidP="00FE3007">
      <w:r>
        <w:t xml:space="preserve">The Family Fee for State subsidized Early Learning and Care (ELC) services, in the amount of </w:t>
      </w:r>
      <w:r w:rsidR="00ED2121">
        <w:t>[</w:t>
      </w:r>
      <w:r>
        <w:t>INSERT AMOUNT</w:t>
      </w:r>
      <w:r w:rsidR="00ED2121">
        <w:t>]</w:t>
      </w:r>
      <w:r>
        <w:t xml:space="preserve"> was due on </w:t>
      </w:r>
      <w:r w:rsidR="00ED2121">
        <w:t>[</w:t>
      </w:r>
      <w:r>
        <w:t>INSERT DATE</w:t>
      </w:r>
      <w:r w:rsidR="00ED2121">
        <w:t>]</w:t>
      </w:r>
      <w:r>
        <w:t xml:space="preserve">. Due to the Family Fee not being paid, your child(ren) will be disenrolled from State subsidized services effective </w:t>
      </w:r>
      <w:r w:rsidR="00ED2121">
        <w:t>[</w:t>
      </w:r>
      <w:r>
        <w:t>INSERT DATE</w:t>
      </w:r>
      <w:r w:rsidR="00ED2121">
        <w:t>]</w:t>
      </w:r>
      <w:r>
        <w:t>.</w:t>
      </w:r>
    </w:p>
    <w:p w14:paraId="04CCAD72" w14:textId="77777777" w:rsidR="00C90CC3" w:rsidRDefault="00C90CC3" w:rsidP="00C90CC3">
      <w:r>
        <w:t>If you do not agree with the actions as stated above, you may appeal the intended actions. To protect your appeal rights, you must follow the instructions described in each step listed below. If you do not respond by the required due dates or fail to submit the required appeal information with your appeal request, your appeal may be considered abandoned.</w:t>
      </w:r>
    </w:p>
    <w:p w14:paraId="08D8063F" w14:textId="1C142404" w:rsidR="00C90CC3" w:rsidRDefault="00C90CC3" w:rsidP="70B1E2FE">
      <w:pPr>
        <w:spacing w:after="0"/>
      </w:pPr>
      <w:r>
        <w:t xml:space="preserve">Your appeal is due on or before </w:t>
      </w:r>
      <w:r w:rsidR="00ED2121">
        <w:t>[</w:t>
      </w:r>
      <w:r>
        <w:t>INSERT DATE</w:t>
      </w:r>
      <w:r w:rsidR="00ED2121">
        <w:t>]</w:t>
      </w:r>
      <w:r>
        <w:t>. Your appeal must include the action you are appealing, and why you disagree with the action. You must submit your written</w:t>
      </w:r>
      <w:r w:rsidR="76E6BB7B">
        <w:t xml:space="preserve"> </w:t>
      </w:r>
      <w:r>
        <w:t>appeal</w:t>
      </w:r>
      <w:r w:rsidR="7471557C">
        <w:t xml:space="preserve"> by direct mail, or email,</w:t>
      </w:r>
      <w:r>
        <w:t xml:space="preserve"> to the hearing officer listed below</w:t>
      </w:r>
      <w:r w:rsidR="70E4E592">
        <w:t>:</w:t>
      </w:r>
    </w:p>
    <w:p w14:paraId="336026C6" w14:textId="77777777" w:rsidR="007A6A39" w:rsidRDefault="007A6A39" w:rsidP="70B1E2FE">
      <w:pPr>
        <w:spacing w:after="0"/>
      </w:pPr>
    </w:p>
    <w:p w14:paraId="5CDBAFD5" w14:textId="7E92E151" w:rsidR="00C90CC3" w:rsidRDefault="00C90CC3" w:rsidP="00C90CC3">
      <w:pPr>
        <w:spacing w:after="0"/>
        <w:jc w:val="center"/>
      </w:pPr>
      <w:r>
        <w:t>Hearing Officer</w:t>
      </w:r>
    </w:p>
    <w:p w14:paraId="47D2A083" w14:textId="789D7FE6" w:rsidR="00C90CC3" w:rsidRDefault="00C90CC3" w:rsidP="00C90CC3">
      <w:pPr>
        <w:spacing w:after="0"/>
        <w:jc w:val="center"/>
      </w:pPr>
      <w:r>
        <w:t>Address</w:t>
      </w:r>
    </w:p>
    <w:p w14:paraId="69047E7B" w14:textId="77777777" w:rsidR="00C90CC3" w:rsidRDefault="00C90CC3" w:rsidP="00C90CC3">
      <w:pPr>
        <w:spacing w:after="0"/>
        <w:jc w:val="center"/>
      </w:pPr>
      <w:r>
        <w:t>Phone</w:t>
      </w:r>
    </w:p>
    <w:p w14:paraId="03CA40FF" w14:textId="77777777" w:rsidR="00C90CC3" w:rsidRDefault="00C90CC3" w:rsidP="00C90CC3">
      <w:pPr>
        <w:spacing w:after="0"/>
        <w:jc w:val="center"/>
      </w:pPr>
      <w:r>
        <w:t>Email</w:t>
      </w:r>
    </w:p>
    <w:p w14:paraId="672A6659" w14:textId="77777777" w:rsidR="00C90CC3" w:rsidRDefault="00C90CC3" w:rsidP="00C90CC3">
      <w:pPr>
        <w:spacing w:after="0"/>
        <w:jc w:val="center"/>
      </w:pPr>
    </w:p>
    <w:p w14:paraId="4D83F331" w14:textId="5B75F8BE" w:rsidR="00C90CC3" w:rsidRDefault="00C90CC3" w:rsidP="00C90CC3">
      <w:r>
        <w:t>Within ten (10) calendar days following the agency’s receipt of your appeal request, the agency will notify you of the time and place of the hearing. You or your authorized representative are required to attend the hearing. If you or your representative do not attend the hearing, you abandon your rights to an appeal, and the action of the agency will be implemented.</w:t>
      </w:r>
      <w:r w:rsidR="007A6A39">
        <w:t xml:space="preserve"> The hearing may be held remotely, either by telephone or virtual meeting.</w:t>
      </w:r>
    </w:p>
    <w:p w14:paraId="4A625C68" w14:textId="77777777" w:rsidR="00C90CC3" w:rsidRDefault="00C90CC3" w:rsidP="00C90CC3">
      <w:pPr>
        <w:spacing w:after="0"/>
      </w:pPr>
      <w:r>
        <w:t>Within ten (10) calendar days following the hearing, the agency shall mail or deliver to</w:t>
      </w:r>
    </w:p>
    <w:p w14:paraId="394D9690" w14:textId="77777777" w:rsidR="00C90CC3" w:rsidRDefault="00C90CC3" w:rsidP="00C90CC3">
      <w:pPr>
        <w:spacing w:after="0"/>
      </w:pPr>
      <w:r>
        <w:t>you a written decision.</w:t>
      </w:r>
    </w:p>
    <w:p w14:paraId="0A37501D" w14:textId="77777777" w:rsidR="00C90CC3" w:rsidRDefault="00C90CC3" w:rsidP="00C90CC3">
      <w:pPr>
        <w:spacing w:after="0"/>
      </w:pPr>
    </w:p>
    <w:p w14:paraId="49CC9FB5" w14:textId="4DBD861C" w:rsidR="00EE4062" w:rsidRDefault="00A01290" w:rsidP="00FE3007">
      <w:r w:rsidRPr="00A01290">
        <w:t xml:space="preserve">If you have questions regarding this subject, please speak with the </w:t>
      </w:r>
      <w:r w:rsidR="00ED2121">
        <w:t>[</w:t>
      </w:r>
      <w:r w:rsidRPr="00A01290">
        <w:t>INSERT CONTACT</w:t>
      </w:r>
      <w:r w:rsidR="00ED2121">
        <w:t>]</w:t>
      </w:r>
      <w:r w:rsidRPr="00A01290">
        <w:t xml:space="preserve"> either in person, by phone at </w:t>
      </w:r>
      <w:r w:rsidR="00ED2121">
        <w:t>[</w:t>
      </w:r>
      <w:r w:rsidRPr="00A01290">
        <w:t>INSERT PHONE #</w:t>
      </w:r>
      <w:r w:rsidR="00ED2121">
        <w:t>]</w:t>
      </w:r>
      <w:r w:rsidRPr="00A01290">
        <w:t xml:space="preserve"> or by email at </w:t>
      </w:r>
      <w:r w:rsidR="00ED2121">
        <w:t>[</w:t>
      </w:r>
      <w:r w:rsidRPr="00A01290">
        <w:t>INSERT EMAIL</w:t>
      </w:r>
      <w:r w:rsidR="00ED2121">
        <w:t>]</w:t>
      </w:r>
      <w:r w:rsidR="00C90CC3">
        <w:t>.</w:t>
      </w:r>
    </w:p>
    <w:p w14:paraId="68CD66CF" w14:textId="77777777" w:rsidR="00EE4062" w:rsidRDefault="00EE4062" w:rsidP="00EE4062">
      <w:pPr>
        <w:spacing w:after="0" w:line="240" w:lineRule="auto"/>
      </w:pPr>
      <w:r>
        <w:br w:type="page"/>
      </w:r>
      <w:r w:rsidR="0050511B">
        <w:lastRenderedPageBreak/>
        <w:t>California Department of Education</w:t>
      </w:r>
    </w:p>
    <w:p w14:paraId="7762403F" w14:textId="7234A5E6" w:rsidR="0050511B" w:rsidRDefault="0050511B" w:rsidP="00EE4062">
      <w:pPr>
        <w:spacing w:after="0" w:line="240" w:lineRule="auto"/>
      </w:pPr>
      <w:r>
        <w:t>July 2020</w:t>
      </w:r>
    </w:p>
    <w:p w14:paraId="4240AC37" w14:textId="77777777" w:rsidR="0050511B" w:rsidRDefault="0050511B" w:rsidP="0050511B">
      <w:pPr>
        <w:spacing w:after="0" w:line="240" w:lineRule="auto"/>
      </w:pPr>
    </w:p>
    <w:p w14:paraId="4511498F" w14:textId="6A38005D" w:rsidR="0050511B" w:rsidRPr="007428B8" w:rsidRDefault="0050511B" w:rsidP="0050511B">
      <w:r>
        <w:t>This page is not part of the letter providers will give to parents. Delete this page before you distribute this document.</w:t>
      </w:r>
    </w:p>
    <w:sectPr w:rsidR="0050511B" w:rsidRPr="007428B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1E8A52" w16cex:dateUtc="2020-07-12T20:24:12.209Z"/>
  <w16cex:commentExtensible w16cex:durableId="335D083A" w16cex:dateUtc="2020-07-12T20:52:55.619Z"/>
  <w16cex:commentExtensible w16cex:durableId="3B503563" w16cex:dateUtc="2020-07-13T02:43:38.81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90"/>
    <w:rsid w:val="001A0CA5"/>
    <w:rsid w:val="002E4CB5"/>
    <w:rsid w:val="0034020B"/>
    <w:rsid w:val="00391BFA"/>
    <w:rsid w:val="0050511B"/>
    <w:rsid w:val="00506329"/>
    <w:rsid w:val="0067F10C"/>
    <w:rsid w:val="007428B8"/>
    <w:rsid w:val="007A6A39"/>
    <w:rsid w:val="00A01290"/>
    <w:rsid w:val="00C06E59"/>
    <w:rsid w:val="00C12FC6"/>
    <w:rsid w:val="00C90CC3"/>
    <w:rsid w:val="00D47DAB"/>
    <w:rsid w:val="00D81FC3"/>
    <w:rsid w:val="00DD0E95"/>
    <w:rsid w:val="00E00E0D"/>
    <w:rsid w:val="00ED2121"/>
    <w:rsid w:val="00EE4062"/>
    <w:rsid w:val="00FE3007"/>
    <w:rsid w:val="0BABD87F"/>
    <w:rsid w:val="1E1D4BBD"/>
    <w:rsid w:val="4254AA22"/>
    <w:rsid w:val="437B805E"/>
    <w:rsid w:val="43831893"/>
    <w:rsid w:val="70B1E2FE"/>
    <w:rsid w:val="70E4E592"/>
    <w:rsid w:val="7471557C"/>
    <w:rsid w:val="76E6B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1CD5"/>
  <w15:chartTrackingRefBased/>
  <w15:docId w15:val="{6CE29E45-AD18-4690-9D34-5131FB2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2f4600cb7c1c4aa4" Type="http://schemas.microsoft.com/office/2018/08/relationships/commentsExtensible" Target="commentsExtensible.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0" ma:contentTypeDescription="Create a new document." ma:contentTypeScope="" ma:versionID="c6cf3e743429ac6ee43ce9757e799aac">
  <xsd:schema xmlns:xsd="http://www.w3.org/2001/XMLSchema" xmlns:xs="http://www.w3.org/2001/XMLSchema" xmlns:p="http://schemas.microsoft.com/office/2006/metadata/properties" xmlns:ns3="f62dcc9c-cba5-4619-b386-ea8f6ac8acd5" targetNamespace="http://schemas.microsoft.com/office/2006/metadata/properties" ma:root="true" ma:fieldsID="e21433cb194d45fddd448b960b1e59ea"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06F1C-E4EC-4C48-BD5B-01261067C2A8}">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f62dcc9c-cba5-4619-b386-ea8f6ac8acd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70487DC-8A3D-4544-9DC8-4A2AC3A7EFC2}">
  <ds:schemaRefs>
    <ds:schemaRef ds:uri="http://schemas.microsoft.com/sharepoint/v3/contenttype/forms"/>
  </ds:schemaRefs>
</ds:datastoreItem>
</file>

<file path=customXml/itemProps3.xml><?xml version="1.0" encoding="utf-8"?>
<ds:datastoreItem xmlns:ds="http://schemas.openxmlformats.org/officeDocument/2006/customXml" ds:itemID="{D1B91832-FAF9-40F9-BB12-CAFA4270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Emergency Disenrollment - Child Development (CA Dept of Education).</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Disenrollment - Child Development (CA Dept of Education).</dc:title>
  <dc:subject>This template is to be given to parents by childcare providers concerning emergency disenrollment.</dc:subject>
  <dc:creator>Crystal Devlin</dc:creator>
  <cp:keywords/>
  <dc:description/>
  <cp:lastModifiedBy>CAPPA Advocacy</cp:lastModifiedBy>
  <cp:revision>2</cp:revision>
  <dcterms:created xsi:type="dcterms:W3CDTF">2020-07-14T04:41:00Z</dcterms:created>
  <dcterms:modified xsi:type="dcterms:W3CDTF">2020-07-14T04:41:00Z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