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7" w:rsidRPr="004B1D3B" w:rsidRDefault="00DA17B7" w:rsidP="00DA17B7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3B">
        <w:rPr>
          <w:rFonts w:ascii="Times New Roman" w:hAnsi="Times New Roman" w:cs="Times New Roman"/>
          <w:b/>
          <w:sz w:val="24"/>
          <w:szCs w:val="24"/>
        </w:rPr>
        <w:t>Sample Support Letter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D3B">
        <w:rPr>
          <w:rFonts w:ascii="Times New Roman" w:hAnsi="Times New Roman" w:cs="Times New Roman"/>
          <w:b/>
          <w:sz w:val="24"/>
          <w:szCs w:val="24"/>
        </w:rPr>
        <w:t>RE: AB</w:t>
      </w:r>
      <w:r>
        <w:rPr>
          <w:rFonts w:ascii="Times New Roman" w:hAnsi="Times New Roman" w:cs="Times New Roman"/>
          <w:b/>
          <w:sz w:val="24"/>
          <w:szCs w:val="24"/>
        </w:rPr>
        <w:t xml:space="preserve"> 2949</w:t>
      </w:r>
      <w:r w:rsidRPr="004B1D3B">
        <w:rPr>
          <w:rFonts w:ascii="Times New Roman" w:hAnsi="Times New Roman" w:cs="Times New Roman"/>
          <w:b/>
          <w:sz w:val="24"/>
          <w:szCs w:val="24"/>
        </w:rPr>
        <w:t xml:space="preserve"> (Rendon)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3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3B">
        <w:rPr>
          <w:rFonts w:ascii="Times New Roman" w:hAnsi="Times New Roman" w:cs="Times New Roman"/>
          <w:b/>
          <w:sz w:val="24"/>
          <w:szCs w:val="24"/>
        </w:rPr>
        <w:t>Family childcare home education networks – SUPPORT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D3B">
        <w:rPr>
          <w:rFonts w:ascii="Times New Roman" w:hAnsi="Times New Roman" w:cs="Times New Roman"/>
          <w:sz w:val="24"/>
          <w:szCs w:val="24"/>
        </w:rPr>
        <w:t>Dear Assemblymember Rendon</w:t>
      </w:r>
      <w:r>
        <w:rPr>
          <w:rFonts w:ascii="Times New Roman" w:hAnsi="Times New Roman" w:cs="Times New Roman"/>
          <w:sz w:val="24"/>
          <w:szCs w:val="24"/>
        </w:rPr>
        <w:t xml:space="preserve"> [or Chair/Committee Name]</w:t>
      </w:r>
      <w:r w:rsidRPr="004B1D3B">
        <w:rPr>
          <w:rFonts w:ascii="Times New Roman" w:hAnsi="Times New Roman" w:cs="Times New Roman"/>
          <w:sz w:val="24"/>
          <w:szCs w:val="24"/>
        </w:rPr>
        <w:t>: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D3B">
        <w:rPr>
          <w:rFonts w:ascii="Times New Roman" w:hAnsi="Times New Roman" w:cs="Times New Roman"/>
          <w:sz w:val="24"/>
          <w:szCs w:val="24"/>
        </w:rPr>
        <w:t>We are writing in support of AB</w:t>
      </w:r>
      <w:r>
        <w:rPr>
          <w:rFonts w:ascii="Times New Roman" w:hAnsi="Times New Roman" w:cs="Times New Roman"/>
          <w:sz w:val="24"/>
          <w:szCs w:val="24"/>
        </w:rPr>
        <w:t xml:space="preserve"> 2949</w:t>
      </w:r>
      <w:r w:rsidRPr="004B1D3B">
        <w:rPr>
          <w:rFonts w:ascii="Times New Roman" w:hAnsi="Times New Roman" w:cs="Times New Roman"/>
          <w:sz w:val="24"/>
          <w:szCs w:val="24"/>
        </w:rPr>
        <w:t xml:space="preserve"> to emphasize the importance of standardized expectations and</w:t>
      </w:r>
      <w:r>
        <w:rPr>
          <w:rFonts w:ascii="Times New Roman" w:hAnsi="Times New Roman" w:cs="Times New Roman"/>
          <w:sz w:val="24"/>
          <w:szCs w:val="24"/>
        </w:rPr>
        <w:t xml:space="preserve"> care requirements for children receiving services from </w:t>
      </w:r>
      <w:r w:rsidRPr="004B1D3B">
        <w:rPr>
          <w:rFonts w:ascii="Times New Roman" w:hAnsi="Times New Roman" w:cs="Times New Roman"/>
          <w:sz w:val="24"/>
          <w:szCs w:val="24"/>
        </w:rPr>
        <w:t xml:space="preserve">Family Child Care Home Education Networks. </w:t>
      </w:r>
      <w:bookmarkStart w:id="0" w:name="_GoBack"/>
      <w:bookmarkEnd w:id="0"/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Pr="004B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2949</w:t>
      </w:r>
      <w:r w:rsidRPr="004B1D3B">
        <w:rPr>
          <w:rFonts w:ascii="Times New Roman" w:hAnsi="Times New Roman" w:cs="Times New Roman"/>
          <w:sz w:val="24"/>
          <w:szCs w:val="24"/>
        </w:rPr>
        <w:t xml:space="preserve"> will codify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4B1D3B">
        <w:rPr>
          <w:rFonts w:ascii="Times New Roman" w:hAnsi="Times New Roman" w:cs="Times New Roman"/>
          <w:sz w:val="24"/>
          <w:szCs w:val="24"/>
        </w:rPr>
        <w:t xml:space="preserve"> practices and expectations for Family Child Care Home Education Network (FCCHEN) contractors and provi</w:t>
      </w:r>
      <w:r>
        <w:rPr>
          <w:rFonts w:ascii="Times New Roman" w:hAnsi="Times New Roman" w:cs="Times New Roman"/>
          <w:sz w:val="24"/>
          <w:szCs w:val="24"/>
        </w:rPr>
        <w:t>ders</w:t>
      </w:r>
      <w:r w:rsidRPr="004B1D3B">
        <w:rPr>
          <w:rFonts w:ascii="Times New Roman" w:hAnsi="Times New Roman" w:cs="Times New Roman"/>
          <w:sz w:val="24"/>
          <w:szCs w:val="24"/>
        </w:rPr>
        <w:t>. These codified standards and practices for FCCHEN contractors and providers include nutriti</w:t>
      </w:r>
      <w:r>
        <w:rPr>
          <w:rFonts w:ascii="Times New Roman" w:hAnsi="Times New Roman" w:cs="Times New Roman"/>
          <w:sz w:val="24"/>
          <w:szCs w:val="24"/>
        </w:rPr>
        <w:t>on and educational expectations</w:t>
      </w:r>
      <w:r>
        <w:rPr>
          <w:rFonts w:ascii="Times New Roman" w:hAnsi="Times New Roman" w:cs="Times New Roman"/>
          <w:sz w:val="24"/>
          <w:szCs w:val="24"/>
        </w:rPr>
        <w:t>, parental involvement,</w:t>
      </w:r>
      <w:r w:rsidRPr="004B1D3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detailed</w:t>
      </w:r>
      <w:r w:rsidRPr="004B1D3B">
        <w:rPr>
          <w:rFonts w:ascii="Times New Roman" w:hAnsi="Times New Roman" w:cs="Times New Roman"/>
          <w:sz w:val="24"/>
          <w:szCs w:val="24"/>
        </w:rPr>
        <w:t xml:space="preserve"> tracking of a child’s developmental progress.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D3B">
        <w:rPr>
          <w:rFonts w:ascii="Times New Roman" w:hAnsi="Times New Roman" w:cs="Times New Roman"/>
          <w:sz w:val="24"/>
          <w:szCs w:val="24"/>
        </w:rPr>
        <w:t xml:space="preserve">Currently, contractors and providers are not held to uniform expectations, which can lead to varied outcomes in the quality of childcare. </w:t>
      </w:r>
      <w:r>
        <w:rPr>
          <w:rFonts w:ascii="Times New Roman" w:hAnsi="Times New Roman" w:cs="Times New Roman"/>
          <w:sz w:val="24"/>
          <w:szCs w:val="24"/>
        </w:rPr>
        <w:t>The majority of</w:t>
      </w:r>
      <w:r w:rsidRPr="004B1D3B">
        <w:rPr>
          <w:rFonts w:ascii="Times New Roman" w:hAnsi="Times New Roman" w:cs="Times New Roman"/>
          <w:sz w:val="24"/>
          <w:szCs w:val="24"/>
        </w:rPr>
        <w:t xml:space="preserve"> FCCHENs</w:t>
      </w:r>
      <w:r>
        <w:rPr>
          <w:rFonts w:ascii="Times New Roman" w:hAnsi="Times New Roman" w:cs="Times New Roman"/>
          <w:sz w:val="24"/>
          <w:szCs w:val="24"/>
        </w:rPr>
        <w:t xml:space="preserve"> already</w:t>
      </w:r>
      <w:r w:rsidRPr="004B1D3B">
        <w:rPr>
          <w:rFonts w:ascii="Times New Roman" w:hAnsi="Times New Roman" w:cs="Times New Roman"/>
          <w:sz w:val="24"/>
          <w:szCs w:val="24"/>
        </w:rPr>
        <w:t xml:space="preserve"> share the same care practices and upho</w:t>
      </w:r>
      <w:r>
        <w:rPr>
          <w:rFonts w:ascii="Times New Roman" w:hAnsi="Times New Roman" w:cs="Times New Roman"/>
          <w:sz w:val="24"/>
          <w:szCs w:val="24"/>
        </w:rPr>
        <w:t>ld them well. Nevertheless, the</w:t>
      </w:r>
      <w:r w:rsidRPr="004B1D3B">
        <w:rPr>
          <w:rFonts w:ascii="Times New Roman" w:hAnsi="Times New Roman" w:cs="Times New Roman"/>
          <w:sz w:val="24"/>
          <w:szCs w:val="24"/>
        </w:rPr>
        <w:t xml:space="preserve"> lack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B1D3B">
        <w:rPr>
          <w:rFonts w:ascii="Times New Roman" w:hAnsi="Times New Roman" w:cs="Times New Roman"/>
          <w:sz w:val="24"/>
          <w:szCs w:val="24"/>
        </w:rPr>
        <w:t xml:space="preserve"> clear statutory requirements </w:t>
      </w:r>
      <w:r>
        <w:rPr>
          <w:rFonts w:ascii="Times New Roman" w:hAnsi="Times New Roman" w:cs="Times New Roman"/>
          <w:sz w:val="24"/>
          <w:szCs w:val="24"/>
        </w:rPr>
        <w:t>has resulted in inconsistent experiences</w:t>
      </w:r>
      <w:r w:rsidRPr="004B1D3B">
        <w:rPr>
          <w:rFonts w:ascii="Times New Roman" w:hAnsi="Times New Roman" w:cs="Times New Roman"/>
          <w:sz w:val="24"/>
          <w:szCs w:val="24"/>
        </w:rPr>
        <w:t>.</w:t>
      </w: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Pr="004B1D3B">
        <w:rPr>
          <w:rFonts w:ascii="Times New Roman" w:hAnsi="Times New Roman" w:cs="Times New Roman"/>
          <w:sz w:val="24"/>
          <w:szCs w:val="24"/>
        </w:rPr>
        <w:t xml:space="preserve"> clear </w:t>
      </w:r>
      <w:r>
        <w:rPr>
          <w:rFonts w:ascii="Times New Roman" w:hAnsi="Times New Roman" w:cs="Times New Roman"/>
          <w:sz w:val="24"/>
          <w:szCs w:val="24"/>
        </w:rPr>
        <w:t>requirements</w:t>
      </w:r>
      <w:r w:rsidRPr="004B1D3B">
        <w:rPr>
          <w:rFonts w:ascii="Times New Roman" w:hAnsi="Times New Roman" w:cs="Times New Roman"/>
          <w:sz w:val="24"/>
          <w:szCs w:val="24"/>
        </w:rPr>
        <w:t xml:space="preserve"> for FCCHENs will lead </w:t>
      </w:r>
      <w:r>
        <w:rPr>
          <w:rFonts w:ascii="Times New Roman" w:hAnsi="Times New Roman" w:cs="Times New Roman"/>
          <w:sz w:val="24"/>
          <w:szCs w:val="24"/>
        </w:rPr>
        <w:t xml:space="preserve">to better outcomes </w:t>
      </w:r>
      <w:r w:rsidRPr="004B1D3B">
        <w:rPr>
          <w:rFonts w:ascii="Times New Roman" w:hAnsi="Times New Roman" w:cs="Times New Roman"/>
          <w:sz w:val="24"/>
          <w:szCs w:val="24"/>
        </w:rPr>
        <w:t xml:space="preserve">for the children in </w:t>
      </w:r>
      <w:r>
        <w:rPr>
          <w:rFonts w:ascii="Times New Roman" w:hAnsi="Times New Roman" w:cs="Times New Roman"/>
          <w:sz w:val="24"/>
          <w:szCs w:val="24"/>
        </w:rPr>
        <w:t>these programs</w:t>
      </w:r>
      <w:r>
        <w:rPr>
          <w:rFonts w:ascii="Times New Roman" w:hAnsi="Times New Roman" w:cs="Times New Roman"/>
          <w:sz w:val="24"/>
          <w:szCs w:val="24"/>
        </w:rPr>
        <w:t>. AB 2949</w:t>
      </w:r>
      <w:r w:rsidRPr="004B1D3B">
        <w:rPr>
          <w:rFonts w:ascii="Times New Roman" w:hAnsi="Times New Roman" w:cs="Times New Roman"/>
          <w:sz w:val="24"/>
          <w:szCs w:val="24"/>
        </w:rPr>
        <w:t xml:space="preserve"> would help create equity and consistency in the administration</w:t>
      </w:r>
      <w:r>
        <w:rPr>
          <w:rFonts w:ascii="Times New Roman" w:hAnsi="Times New Roman" w:cs="Times New Roman"/>
          <w:sz w:val="24"/>
          <w:szCs w:val="24"/>
        </w:rPr>
        <w:t xml:space="preserve"> of these programs and provide</w:t>
      </w:r>
      <w:r w:rsidRPr="004B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1D3B">
        <w:rPr>
          <w:rFonts w:ascii="Times New Roman" w:hAnsi="Times New Roman" w:cs="Times New Roman"/>
          <w:sz w:val="24"/>
          <w:szCs w:val="24"/>
        </w:rPr>
        <w:t>better quality of care for children in a home education setting.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2949</w:t>
      </w:r>
      <w:r w:rsidRPr="004B1D3B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make certain children within FCCHENs are provided the best care and we urge an Aye vote on this bill.</w:t>
      </w: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B7" w:rsidRPr="004B1D3B" w:rsidRDefault="00DA17B7" w:rsidP="00DA1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1D3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41200" w:rsidRDefault="00B41200"/>
    <w:sectPr w:rsidR="00B4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7"/>
    <w:rsid w:val="00741E59"/>
    <w:rsid w:val="00B41200"/>
    <w:rsid w:val="00D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3359"/>
  <w15:chartTrackingRefBased/>
  <w15:docId w15:val="{11BDF7C4-98B3-4F32-97BB-AFDE532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Katie</dc:creator>
  <cp:keywords/>
  <dc:description/>
  <cp:lastModifiedBy>Talbot, Katie</cp:lastModifiedBy>
  <cp:revision>1</cp:revision>
  <dcterms:created xsi:type="dcterms:W3CDTF">2024-03-25T20:58:00Z</dcterms:created>
  <dcterms:modified xsi:type="dcterms:W3CDTF">2024-03-25T21:12:00Z</dcterms:modified>
</cp:coreProperties>
</file>